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color w:val="222222"/>
          <w:highlight w:val="white"/>
        </w:rPr>
      </w:pPr>
      <w:r w:rsidDel="00000000" w:rsidR="00000000" w:rsidRPr="00000000">
        <w:rPr>
          <w:rFonts w:ascii="Garamond" w:cs="Garamond" w:eastAsia="Garamond" w:hAnsi="Garamond"/>
          <w:color w:val="222222"/>
          <w:highlight w:val="white"/>
          <w:rtl w:val="0"/>
        </w:rPr>
        <w:t xml:space="preserve">Dear all,</w:t>
      </w:r>
    </w:p>
    <w:p w:rsidR="00000000" w:rsidDel="00000000" w:rsidP="00000000" w:rsidRDefault="00000000" w:rsidRPr="00000000" w14:paraId="00000002">
      <w:pPr>
        <w:shd w:fill="ffffff" w:val="clear"/>
        <w:rPr>
          <w:rFonts w:ascii="Garamond" w:cs="Garamond" w:eastAsia="Garamond" w:hAnsi="Garamond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Garamond" w:cs="Garamond" w:eastAsia="Garamond" w:hAnsi="Garamond"/>
          <w:color w:val="222222"/>
        </w:rPr>
      </w:pPr>
      <w:r w:rsidDel="00000000" w:rsidR="00000000" w:rsidRPr="00000000">
        <w:rPr>
          <w:rFonts w:ascii="Garamond" w:cs="Garamond" w:eastAsia="Garamond" w:hAnsi="Garamond"/>
          <w:color w:val="222222"/>
          <w:rtl w:val="0"/>
        </w:rPr>
        <w:t xml:space="preserve">I want to make clear for everybody how I will be dealing with final grades this quarter. I will be withholding final grades, but I want to make completely clear to everybody that, same as last time, if you need your grade,</w:t>
      </w:r>
      <w:r w:rsidDel="00000000" w:rsidR="00000000" w:rsidRPr="00000000">
        <w:rPr>
          <w:rFonts w:ascii="Garamond" w:cs="Garamond" w:eastAsia="Garamond" w:hAnsi="Garamond"/>
          <w:b w:val="1"/>
          <w:color w:val="222222"/>
          <w:rtl w:val="0"/>
        </w:rPr>
        <w:t xml:space="preserve"> you can have it submitted, no questions asked.</w:t>
      </w:r>
      <w:r w:rsidDel="00000000" w:rsidR="00000000" w:rsidRPr="00000000">
        <w:rPr>
          <w:rFonts w:ascii="Garamond" w:cs="Garamond" w:eastAsia="Garamond" w:hAnsi="Garamond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rFonts w:ascii="Garamond" w:cs="Garamond" w:eastAsia="Garamond" w:hAnsi="Garamond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Garamond" w:cs="Garamond" w:eastAsia="Garamond" w:hAnsi="Garamond"/>
          <w:color w:val="222222"/>
        </w:rPr>
      </w:pPr>
      <w:r w:rsidDel="00000000" w:rsidR="00000000" w:rsidRPr="00000000">
        <w:rPr>
          <w:rFonts w:ascii="Garamond" w:cs="Garamond" w:eastAsia="Garamond" w:hAnsi="Garamond"/>
          <w:color w:val="222222"/>
          <w:rtl w:val="0"/>
        </w:rPr>
        <w:t xml:space="preserve">Please consult these documents below for a little more information, and feel free to contact me if you have any questions about the grading strike. </w:t>
      </w:r>
    </w:p>
    <w:p w:rsidR="00000000" w:rsidDel="00000000" w:rsidP="00000000" w:rsidRDefault="00000000" w:rsidRPr="00000000" w14:paraId="00000006">
      <w:pPr>
        <w:shd w:fill="ffffff" w:val="clear"/>
        <w:rPr>
          <w:rFonts w:ascii="Garamond" w:cs="Garamond" w:eastAsia="Garamond" w:hAnsi="Garamond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Garamond" w:cs="Garamond" w:eastAsia="Garamond" w:hAnsi="Garamond"/>
          <w:color w:val="222222"/>
        </w:rPr>
      </w:pPr>
      <w:r w:rsidDel="00000000" w:rsidR="00000000" w:rsidRPr="00000000">
        <w:rPr>
          <w:rFonts w:ascii="Garamond" w:cs="Garamond" w:eastAsia="Garamond" w:hAnsi="Garamond"/>
          <w:color w:val="222222"/>
          <w:rtl w:val="0"/>
        </w:rPr>
        <w:t xml:space="preserve">All the best, and hope you are all well,</w:t>
      </w:r>
    </w:p>
    <w:p w:rsidR="00000000" w:rsidDel="00000000" w:rsidP="00000000" w:rsidRDefault="00000000" w:rsidRPr="00000000" w14:paraId="00000008">
      <w:pPr>
        <w:shd w:fill="ffffff" w:val="clear"/>
        <w:rPr>
          <w:rFonts w:ascii="Garamond" w:cs="Garamond" w:eastAsia="Garamond" w:hAnsi="Garamond"/>
          <w:color w:val="222222"/>
        </w:rPr>
      </w:pPr>
      <w:r w:rsidDel="00000000" w:rsidR="00000000" w:rsidRPr="00000000">
        <w:rPr>
          <w:rFonts w:ascii="Garamond" w:cs="Garamond" w:eastAsia="Garamond" w:hAnsi="Garamond"/>
          <w:color w:val="222222"/>
          <w:rtl w:val="0"/>
        </w:rPr>
        <w:t xml:space="preserve">[    ]</w:t>
      </w:r>
    </w:p>
    <w:p w:rsidR="00000000" w:rsidDel="00000000" w:rsidP="00000000" w:rsidRDefault="00000000" w:rsidRPr="00000000" w14:paraId="00000009">
      <w:pPr>
        <w:shd w:fill="ffffff" w:val="clear"/>
        <w:rPr>
          <w:rFonts w:ascii="Garamond" w:cs="Garamond" w:eastAsia="Garamond" w:hAnsi="Garamond"/>
          <w:color w:val="222222"/>
        </w:rPr>
      </w:pPr>
      <w:r w:rsidDel="00000000" w:rsidR="00000000" w:rsidRPr="00000000">
        <w:rPr>
          <w:rFonts w:ascii="Garamond" w:cs="Garamond" w:eastAsia="Garamond" w:hAnsi="Garamond"/>
          <w:color w:val="222222"/>
        </w:rPr>
        <w:drawing>
          <wp:inline distB="114300" distT="114300" distL="114300" distR="114300">
            <wp:extent cx="3860800" cy="5143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514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Garamond" w:cs="Garamond" w:eastAsia="Garamond" w:hAnsi="Garamond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Garamond" w:cs="Garamond" w:eastAsia="Garamond" w:hAnsi="Garamond"/>
          <w:color w:val="222222"/>
        </w:rPr>
      </w:pPr>
      <w:r w:rsidDel="00000000" w:rsidR="00000000" w:rsidRPr="00000000">
        <w:rPr>
          <w:rFonts w:ascii="Garamond" w:cs="Garamond" w:eastAsia="Garamond" w:hAnsi="Garamond"/>
          <w:color w:val="222222"/>
        </w:rPr>
        <w:drawing>
          <wp:inline distB="114300" distT="114300" distL="114300" distR="114300">
            <wp:extent cx="3975100" cy="51435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514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